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88" w:rsidRPr="00743788" w:rsidRDefault="00743788" w:rsidP="00743788">
      <w:pPr>
        <w:rPr>
          <w:rFonts w:ascii="Arial" w:eastAsia="Times New Roman" w:hAnsi="Arial" w:cs="Arial"/>
          <w:bCs/>
          <w:sz w:val="22"/>
          <w:szCs w:val="22"/>
        </w:rPr>
      </w:pPr>
      <w:r w:rsidRPr="00743788">
        <w:rPr>
          <w:rFonts w:ascii="Arial" w:eastAsia="Times New Roman" w:hAnsi="Arial" w:cs="Arial"/>
          <w:b/>
          <w:bCs/>
          <w:sz w:val="22"/>
          <w:szCs w:val="22"/>
        </w:rPr>
        <w:t xml:space="preserve">JOB TITLE: </w:t>
      </w:r>
      <w:r w:rsidRPr="00743788">
        <w:rPr>
          <w:rFonts w:ascii="Arial" w:eastAsia="Times New Roman" w:hAnsi="Arial" w:cs="Arial"/>
          <w:sz w:val="22"/>
          <w:szCs w:val="22"/>
        </w:rPr>
        <w:t>Administrative Specialist for Development</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 xml:space="preserve">COMPANY NAME: </w:t>
      </w:r>
      <w:r w:rsidRPr="00743788">
        <w:rPr>
          <w:rFonts w:ascii="Arial" w:eastAsia="Times New Roman" w:hAnsi="Arial" w:cs="Arial"/>
          <w:sz w:val="22"/>
          <w:szCs w:val="22"/>
        </w:rPr>
        <w:t>Gettysburg Foundation</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 xml:space="preserve">COMPANY LOCATION: </w:t>
      </w:r>
      <w:r w:rsidRPr="00743788">
        <w:rPr>
          <w:rFonts w:ascii="Arial" w:eastAsia="Times New Roman" w:hAnsi="Arial" w:cs="Arial"/>
          <w:sz w:val="22"/>
          <w:szCs w:val="22"/>
        </w:rPr>
        <w:t xml:space="preserve">Gettysburg, Pa. </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 xml:space="preserve">JOB STATUS: </w:t>
      </w:r>
      <w:r w:rsidRPr="00743788">
        <w:rPr>
          <w:rFonts w:ascii="Arial" w:eastAsia="Times New Roman" w:hAnsi="Arial" w:cs="Arial"/>
          <w:sz w:val="22"/>
          <w:szCs w:val="22"/>
        </w:rPr>
        <w:t>Full-Time</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JOB DESCRIPTION:</w:t>
      </w:r>
      <w:r w:rsidRPr="00743788">
        <w:rPr>
          <w:rFonts w:ascii="Arial" w:eastAsia="Times New Roman" w:hAnsi="Arial" w:cs="Arial"/>
          <w:sz w:val="22"/>
          <w:szCs w:val="22"/>
        </w:rPr>
        <w:br/>
        <w:t>• Schedules the CDO’s calendar (internal and external) including preparation of detailed itineraries, makes various travel arrangements, etc.</w:t>
      </w:r>
      <w:r w:rsidRPr="00743788">
        <w:rPr>
          <w:rFonts w:ascii="Arial" w:eastAsia="Times New Roman" w:hAnsi="Arial" w:cs="Arial"/>
          <w:sz w:val="22"/>
          <w:szCs w:val="22"/>
        </w:rPr>
        <w:br/>
        <w:t>• Is proactive in understanding and anticipating CDO’s needs and preferences including meetings, filing, correspondence, contacts, equipment, and so forth.</w:t>
      </w:r>
      <w:r w:rsidRPr="00743788">
        <w:rPr>
          <w:rFonts w:ascii="Arial" w:eastAsia="Times New Roman" w:hAnsi="Arial" w:cs="Arial"/>
          <w:sz w:val="22"/>
          <w:szCs w:val="22"/>
        </w:rPr>
        <w:br/>
        <w:t>• Can make independent decisions regarding calls, meetings and requests for the CDO’s time and can direct inquiries to other staff members as appropriate.</w:t>
      </w:r>
      <w:r w:rsidRPr="00743788">
        <w:rPr>
          <w:rFonts w:ascii="Arial" w:eastAsia="Times New Roman" w:hAnsi="Arial" w:cs="Arial"/>
          <w:sz w:val="22"/>
          <w:szCs w:val="22"/>
        </w:rPr>
        <w:br/>
        <w:t>• Will screen and prioritize all calls, visits and requests to meet with the CDO.</w:t>
      </w:r>
      <w:r w:rsidRPr="00743788">
        <w:rPr>
          <w:rFonts w:ascii="Arial" w:eastAsia="Times New Roman" w:hAnsi="Arial" w:cs="Arial"/>
          <w:sz w:val="22"/>
          <w:szCs w:val="22"/>
        </w:rPr>
        <w:br/>
        <w:t>• Prepares correspondence for CDO’s signature.</w:t>
      </w:r>
      <w:r w:rsidRPr="00743788">
        <w:rPr>
          <w:rFonts w:ascii="Arial" w:eastAsia="Times New Roman" w:hAnsi="Arial" w:cs="Arial"/>
          <w:sz w:val="22"/>
          <w:szCs w:val="22"/>
        </w:rPr>
        <w:br/>
        <w:t>• Provides support to the Director of Philanthropy including: scheduling, travel arrangements, and correspondence</w:t>
      </w:r>
      <w:r w:rsidRPr="00743788">
        <w:rPr>
          <w:rFonts w:ascii="Arial" w:eastAsia="Times New Roman" w:hAnsi="Arial" w:cs="Arial"/>
          <w:sz w:val="22"/>
          <w:szCs w:val="22"/>
        </w:rPr>
        <w:br/>
        <w:t xml:space="preserve">• Serves as a liaison with the key fundraising volunteers including members of the board of directors and their assistants. </w:t>
      </w:r>
      <w:r w:rsidRPr="00743788">
        <w:rPr>
          <w:rFonts w:ascii="Arial" w:eastAsia="Times New Roman" w:hAnsi="Arial" w:cs="Arial"/>
          <w:sz w:val="22"/>
          <w:szCs w:val="22"/>
        </w:rPr>
        <w:br/>
        <w:t>• Assists CDO in preparations for fundraising and development related meetings. Preparing all logistics for all such meetings as directed by the CDO. Meetings may take place at various locations throughout the country.</w:t>
      </w:r>
      <w:r w:rsidRPr="00743788">
        <w:rPr>
          <w:rFonts w:ascii="Arial" w:eastAsia="Times New Roman" w:hAnsi="Arial" w:cs="Arial"/>
          <w:sz w:val="22"/>
          <w:szCs w:val="22"/>
        </w:rPr>
        <w:br/>
        <w:t>• Records the minutes of fundraising and development related meetings.</w:t>
      </w:r>
      <w:r w:rsidRPr="00743788">
        <w:rPr>
          <w:rFonts w:ascii="Arial" w:eastAsia="Times New Roman" w:hAnsi="Arial" w:cs="Arial"/>
          <w:sz w:val="22"/>
          <w:szCs w:val="22"/>
        </w:rPr>
        <w:br/>
        <w:t>• Works with the Donor Engagement Coordinator to create special itineraries for VIP visitors, donors, board members and their guests, including confirming all logistics.</w:t>
      </w:r>
      <w:r w:rsidRPr="00743788">
        <w:rPr>
          <w:rFonts w:ascii="Arial" w:eastAsia="Times New Roman" w:hAnsi="Arial" w:cs="Arial"/>
          <w:sz w:val="22"/>
          <w:szCs w:val="22"/>
        </w:rPr>
        <w:br/>
        <w:t xml:space="preserve">• Interfaces with the President’s Office, Management Team members and other staff as directed by the CDO. </w:t>
      </w:r>
      <w:r w:rsidRPr="00743788">
        <w:rPr>
          <w:rFonts w:ascii="Arial" w:eastAsia="Times New Roman" w:hAnsi="Arial" w:cs="Arial"/>
          <w:sz w:val="22"/>
          <w:szCs w:val="22"/>
        </w:rPr>
        <w:br/>
        <w:t>• Support and serve as back up for fundraising events managed by the Donor Engagement Coordinator and for data and report work performed by the Deve</w:t>
      </w:r>
      <w:r w:rsidRPr="00743788">
        <w:rPr>
          <w:rFonts w:ascii="Arial" w:eastAsia="Times New Roman" w:hAnsi="Arial" w:cs="Arial"/>
          <w:sz w:val="22"/>
          <w:szCs w:val="22"/>
        </w:rPr>
        <w:t>lopment Operations Specialist.</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JOB QUALIFICATIONS:</w:t>
      </w:r>
      <w:r w:rsidRPr="00743788">
        <w:rPr>
          <w:rFonts w:ascii="Arial" w:eastAsia="Times New Roman" w:hAnsi="Arial" w:cs="Arial"/>
          <w:sz w:val="22"/>
          <w:szCs w:val="22"/>
        </w:rPr>
        <w:t xml:space="preserve"> </w:t>
      </w:r>
      <w:r w:rsidRPr="00743788">
        <w:rPr>
          <w:rFonts w:ascii="Arial" w:eastAsia="Times New Roman" w:hAnsi="Arial" w:cs="Arial"/>
          <w:sz w:val="22"/>
          <w:szCs w:val="22"/>
        </w:rPr>
        <w:t xml:space="preserve">Associates degree in Business, Communication, or related field plus a minimum of 5 years executive administrative experience or equivalent experience. High level of problem-solving ability, critical thinking required, long-range planning, creativity, ability to work independently. High level of organizational and communication skills required. This position requires the highest standard of confidentiality. Multi-tasking- must be able to work on multiple tasks simultaneously-switching gears constantly. High level of computer skills and ability to use appropriate application software including </w:t>
      </w:r>
      <w:bookmarkStart w:id="0" w:name="_GoBack"/>
      <w:bookmarkEnd w:id="0"/>
      <w:r w:rsidRPr="00743788">
        <w:rPr>
          <w:rFonts w:ascii="Arial" w:eastAsia="Times New Roman" w:hAnsi="Arial" w:cs="Arial"/>
          <w:sz w:val="22"/>
          <w:szCs w:val="22"/>
        </w:rPr>
        <w:t>Word, Excel, PowerPoint and Outlook.</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 xml:space="preserve">WAGE: </w:t>
      </w:r>
      <w:r w:rsidRPr="00743788">
        <w:rPr>
          <w:rFonts w:ascii="Arial" w:eastAsia="Times New Roman" w:hAnsi="Arial" w:cs="Arial"/>
          <w:sz w:val="22"/>
          <w:szCs w:val="22"/>
        </w:rPr>
        <w:t>Competitive</w:t>
      </w:r>
      <w:r w:rsidRPr="00743788">
        <w:rPr>
          <w:rFonts w:ascii="Arial" w:eastAsia="Times New Roman" w:hAnsi="Arial" w:cs="Arial"/>
          <w:sz w:val="22"/>
          <w:szCs w:val="22"/>
        </w:rPr>
        <w:br/>
      </w:r>
      <w:r w:rsidRPr="00743788">
        <w:rPr>
          <w:rFonts w:ascii="Arial" w:eastAsia="Times New Roman" w:hAnsi="Arial" w:cs="Arial"/>
          <w:sz w:val="22"/>
          <w:szCs w:val="22"/>
        </w:rPr>
        <w:br/>
      </w:r>
      <w:r w:rsidRPr="00743788">
        <w:rPr>
          <w:rFonts w:ascii="Arial" w:eastAsia="Times New Roman" w:hAnsi="Arial" w:cs="Arial"/>
          <w:b/>
          <w:bCs/>
          <w:sz w:val="22"/>
          <w:szCs w:val="22"/>
        </w:rPr>
        <w:t>WORK SCHEDULE:</w:t>
      </w:r>
      <w:r w:rsidRPr="00743788">
        <w:rPr>
          <w:rFonts w:ascii="Arial" w:eastAsia="Times New Roman" w:hAnsi="Arial" w:cs="Arial"/>
          <w:b/>
          <w:bCs/>
          <w:sz w:val="22"/>
          <w:szCs w:val="22"/>
        </w:rPr>
        <w:t xml:space="preserve"> </w:t>
      </w:r>
      <w:r w:rsidRPr="00743788">
        <w:rPr>
          <w:rFonts w:ascii="Arial" w:eastAsia="Times New Roman" w:hAnsi="Arial" w:cs="Arial"/>
          <w:bCs/>
          <w:sz w:val="22"/>
          <w:szCs w:val="22"/>
        </w:rPr>
        <w:t>Daytime</w:t>
      </w:r>
    </w:p>
    <w:p w:rsidR="00602E5F" w:rsidRPr="00743788" w:rsidRDefault="00743788" w:rsidP="00743788">
      <w:pPr>
        <w:rPr>
          <w:rFonts w:ascii="Arial" w:hAnsi="Arial" w:cs="Arial"/>
          <w:sz w:val="22"/>
          <w:szCs w:val="22"/>
        </w:rPr>
      </w:pPr>
      <w:r w:rsidRPr="00743788">
        <w:rPr>
          <w:rFonts w:ascii="Arial" w:eastAsia="Times New Roman" w:hAnsi="Arial" w:cs="Arial"/>
          <w:sz w:val="22"/>
          <w:szCs w:val="22"/>
        </w:rPr>
        <w:br/>
      </w:r>
      <w:r w:rsidRPr="00743788">
        <w:rPr>
          <w:rFonts w:ascii="Arial" w:eastAsia="Times New Roman" w:hAnsi="Arial" w:cs="Arial"/>
          <w:b/>
          <w:bCs/>
          <w:sz w:val="22"/>
          <w:szCs w:val="22"/>
        </w:rPr>
        <w:t xml:space="preserve">APPLY AT: </w:t>
      </w:r>
      <w:r w:rsidRPr="00743788">
        <w:rPr>
          <w:rFonts w:ascii="Arial" w:eastAsia="Times New Roman" w:hAnsi="Arial" w:cs="Arial"/>
          <w:bCs/>
          <w:sz w:val="22"/>
          <w:szCs w:val="22"/>
        </w:rPr>
        <w:t xml:space="preserve">By email at </w:t>
      </w:r>
      <w:hyperlink r:id="rId4" w:history="1">
        <w:r w:rsidRPr="00743788">
          <w:rPr>
            <w:rStyle w:val="Hyperlink"/>
            <w:rFonts w:ascii="Arial" w:eastAsia="Times New Roman" w:hAnsi="Arial" w:cs="Arial"/>
            <w:sz w:val="22"/>
            <w:szCs w:val="22"/>
          </w:rPr>
          <w:t>sgrim@gettysburgfoundation.org</w:t>
        </w:r>
      </w:hyperlink>
    </w:p>
    <w:sectPr w:rsidR="00602E5F" w:rsidRPr="00743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88"/>
    <w:rsid w:val="000C4CA5"/>
    <w:rsid w:val="001C6143"/>
    <w:rsid w:val="005240C1"/>
    <w:rsid w:val="0073439F"/>
    <w:rsid w:val="00743788"/>
    <w:rsid w:val="008744D9"/>
    <w:rsid w:val="00A03D1B"/>
    <w:rsid w:val="00A75732"/>
    <w:rsid w:val="00BC5A49"/>
    <w:rsid w:val="00C8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AAB7"/>
  <w15:chartTrackingRefBased/>
  <w15:docId w15:val="{E213D6A2-3F20-4785-A409-D4FF74E6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788"/>
    <w:pPr>
      <w:spacing w:after="0" w:line="240" w:lineRule="auto"/>
    </w:pPr>
    <w:rPr>
      <w:rFonts w:ascii="Sakkal Majalla" w:hAnsi="Sakkal Majalla" w:cs="Sakkal Majal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rim@gettysburg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Eliza</cp:lastModifiedBy>
  <cp:revision>1</cp:revision>
  <dcterms:created xsi:type="dcterms:W3CDTF">2017-03-23T12:49:00Z</dcterms:created>
  <dcterms:modified xsi:type="dcterms:W3CDTF">2017-03-23T12:51:00Z</dcterms:modified>
</cp:coreProperties>
</file>